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4E190F" w:rsidRPr="00252765" w:rsidP="00427BED">
      <w:pPr>
        <w:spacing w:line="480" w:lineRule="auto"/>
        <w:rPr>
          <w:rFonts w:ascii="Times New Roman" w:hAnsi="Times New Roman" w:cs="Times New Roman"/>
          <w:sz w:val="24"/>
          <w:szCs w:val="24"/>
        </w:rPr>
      </w:pPr>
      <w:r w:rsidRPr="00252765">
        <w:rPr>
          <w:rFonts w:ascii="Times New Roman" w:hAnsi="Times New Roman" w:cs="Times New Roman"/>
          <w:sz w:val="24"/>
          <w:szCs w:val="24"/>
        </w:rPr>
        <w:t>Name</w:t>
      </w:r>
    </w:p>
    <w:p w:rsidR="004E190F" w:rsidRPr="00252765" w:rsidP="00427BED">
      <w:pPr>
        <w:spacing w:line="480" w:lineRule="auto"/>
        <w:rPr>
          <w:rFonts w:ascii="Times New Roman" w:hAnsi="Times New Roman" w:cs="Times New Roman"/>
          <w:sz w:val="24"/>
          <w:szCs w:val="24"/>
        </w:rPr>
      </w:pPr>
      <w:r>
        <w:rPr>
          <w:rFonts w:ascii="Times New Roman" w:hAnsi="Times New Roman" w:cs="Times New Roman"/>
          <w:sz w:val="24"/>
          <w:szCs w:val="24"/>
        </w:rPr>
        <w:t>Supervisor</w:t>
      </w:r>
    </w:p>
    <w:p w:rsidR="004E190F" w:rsidRPr="00252765" w:rsidP="00427BED">
      <w:pPr>
        <w:spacing w:line="480" w:lineRule="auto"/>
        <w:rPr>
          <w:rFonts w:ascii="Times New Roman" w:hAnsi="Times New Roman" w:cs="Times New Roman"/>
          <w:sz w:val="24"/>
          <w:szCs w:val="24"/>
        </w:rPr>
      </w:pPr>
      <w:r w:rsidRPr="00252765">
        <w:rPr>
          <w:rFonts w:ascii="Times New Roman" w:hAnsi="Times New Roman" w:cs="Times New Roman"/>
          <w:sz w:val="24"/>
          <w:szCs w:val="24"/>
        </w:rPr>
        <w:t xml:space="preserve">Course </w:t>
      </w:r>
    </w:p>
    <w:p w:rsidR="004E190F" w:rsidRPr="00252765" w:rsidP="00427BED">
      <w:pPr>
        <w:spacing w:line="480" w:lineRule="auto"/>
        <w:rPr>
          <w:rFonts w:ascii="Times New Roman" w:hAnsi="Times New Roman" w:cs="Times New Roman"/>
          <w:sz w:val="24"/>
          <w:szCs w:val="24"/>
        </w:rPr>
      </w:pPr>
      <w:r w:rsidRPr="00252765">
        <w:rPr>
          <w:rFonts w:ascii="Times New Roman" w:hAnsi="Times New Roman" w:cs="Times New Roman"/>
          <w:sz w:val="24"/>
          <w:szCs w:val="24"/>
        </w:rPr>
        <w:t>Date</w:t>
      </w:r>
    </w:p>
    <w:p w:rsidR="004E190F" w:rsidP="00427BED">
      <w:pPr>
        <w:tabs>
          <w:tab w:val="left" w:pos="5493"/>
        </w:tabs>
        <w:spacing w:line="480" w:lineRule="auto"/>
        <w:rPr>
          <w:rFonts w:ascii="Times New Roman" w:hAnsi="Times New Roman" w:cs="Times New Roman"/>
          <w:color w:val="1B1B1B"/>
          <w:sz w:val="24"/>
          <w:szCs w:val="24"/>
          <w:shd w:val="clear" w:color="auto" w:fill="FFFFFF"/>
        </w:rPr>
      </w:pPr>
      <w:bookmarkStart w:id="0" w:name="_GoBack"/>
      <w:bookmarkEnd w:id="0"/>
    </w:p>
    <w:p w:rsidR="004E190F" w:rsidRPr="00427BED" w:rsidP="00427BED">
      <w:pPr>
        <w:tabs>
          <w:tab w:val="left" w:pos="5493"/>
        </w:tabs>
        <w:spacing w:line="480" w:lineRule="auto"/>
        <w:jc w:val="center"/>
        <w:rPr>
          <w:rFonts w:ascii="Times New Roman" w:hAnsi="Times New Roman" w:cs="Times New Roman"/>
          <w:b/>
          <w:color w:val="1B1B1B"/>
          <w:sz w:val="24"/>
          <w:szCs w:val="24"/>
          <w:shd w:val="clear" w:color="auto" w:fill="FFFFFF"/>
        </w:rPr>
      </w:pPr>
      <w:r w:rsidRPr="00F3793B">
        <w:rPr>
          <w:rFonts w:ascii="Times New Roman" w:hAnsi="Times New Roman" w:cs="Times New Roman"/>
          <w:b/>
          <w:color w:val="1B1B1B"/>
          <w:sz w:val="24"/>
          <w:szCs w:val="24"/>
          <w:shd w:val="clear" w:color="auto" w:fill="FFFFFF"/>
        </w:rPr>
        <w:t>Station Eleven</w:t>
      </w:r>
      <w:r w:rsidRPr="00F3793B" w:rsidR="00EC1458">
        <w:rPr>
          <w:rFonts w:ascii="Times New Roman" w:hAnsi="Times New Roman" w:cs="Times New Roman"/>
          <w:b/>
          <w:color w:val="1B1B1B"/>
          <w:sz w:val="24"/>
          <w:szCs w:val="24"/>
          <w:shd w:val="clear" w:color="auto" w:fill="FFFFFF"/>
        </w:rPr>
        <w:t xml:space="preserve"> and a</w:t>
      </w:r>
      <w:r w:rsidRPr="00F3793B" w:rsidR="00A17FC2">
        <w:rPr>
          <w:rFonts w:ascii="Times New Roman" w:hAnsi="Times New Roman" w:cs="Times New Roman"/>
          <w:b/>
          <w:color w:val="1B1B1B"/>
          <w:sz w:val="24"/>
          <w:szCs w:val="24"/>
          <w:shd w:val="clear" w:color="auto" w:fill="FFFFFF"/>
        </w:rPr>
        <w:t xml:space="preserve"> Heap of Broken Images</w:t>
      </w:r>
    </w:p>
    <w:p w:rsidR="009841D4" w:rsidRPr="009841D4" w:rsidP="00427BED">
      <w:pPr>
        <w:spacing w:line="480" w:lineRule="auto"/>
        <w:ind w:firstLine="720"/>
        <w:rPr>
          <w:rFonts w:ascii="Times New Roman" w:hAnsi="Times New Roman" w:cs="Times New Roman"/>
          <w:sz w:val="24"/>
          <w:szCs w:val="24"/>
        </w:rPr>
      </w:pPr>
      <w:r w:rsidRPr="009841D4">
        <w:rPr>
          <w:rFonts w:ascii="Times New Roman" w:hAnsi="Times New Roman" w:cs="Times New Roman"/>
          <w:sz w:val="24"/>
          <w:szCs w:val="24"/>
        </w:rPr>
        <w:t>While objects can be helpful or ineffective at times, they are essential in effectively establishing the connection between th</w:t>
      </w:r>
      <w:r w:rsidR="007947DD">
        <w:rPr>
          <w:rFonts w:ascii="Times New Roman" w:hAnsi="Times New Roman" w:cs="Times New Roman"/>
          <w:sz w:val="24"/>
          <w:szCs w:val="24"/>
        </w:rPr>
        <w:t>e past and present because</w:t>
      </w:r>
      <w:r w:rsidRPr="009841D4">
        <w:rPr>
          <w:rFonts w:ascii="Times New Roman" w:hAnsi="Times New Roman" w:cs="Times New Roman"/>
          <w:sz w:val="24"/>
          <w:szCs w:val="24"/>
        </w:rPr>
        <w:t xml:space="preserve"> </w:t>
      </w:r>
      <w:r w:rsidRPr="009841D4" w:rsidR="007947DD">
        <w:rPr>
          <w:rFonts w:ascii="Times New Roman" w:hAnsi="Times New Roman" w:cs="Times New Roman"/>
          <w:sz w:val="24"/>
          <w:szCs w:val="24"/>
        </w:rPr>
        <w:t>nearly</w:t>
      </w:r>
      <w:r w:rsidRPr="009841D4">
        <w:rPr>
          <w:rFonts w:ascii="Times New Roman" w:hAnsi="Times New Roman" w:cs="Times New Roman"/>
          <w:sz w:val="24"/>
          <w:szCs w:val="24"/>
        </w:rPr>
        <w:t xml:space="preserve"> everything from all over the </w:t>
      </w:r>
      <w:r w:rsidRPr="009841D4" w:rsidR="007947DD">
        <w:rPr>
          <w:rFonts w:ascii="Times New Roman" w:hAnsi="Times New Roman" w:cs="Times New Roman"/>
          <w:sz w:val="24"/>
          <w:szCs w:val="24"/>
        </w:rPr>
        <w:t>realm</w:t>
      </w:r>
      <w:r w:rsidRPr="009841D4">
        <w:rPr>
          <w:rFonts w:ascii="Times New Roman" w:hAnsi="Times New Roman" w:cs="Times New Roman"/>
          <w:sz w:val="24"/>
          <w:szCs w:val="24"/>
        </w:rPr>
        <w:t xml:space="preserve"> can be considered an </w:t>
      </w:r>
      <w:r w:rsidRPr="009841D4" w:rsidR="007947DD">
        <w:rPr>
          <w:rFonts w:ascii="Times New Roman" w:hAnsi="Times New Roman" w:cs="Times New Roman"/>
          <w:sz w:val="24"/>
          <w:szCs w:val="24"/>
        </w:rPr>
        <w:t>object</w:t>
      </w:r>
      <w:r w:rsidRPr="009841D4">
        <w:rPr>
          <w:rFonts w:ascii="Times New Roman" w:hAnsi="Times New Roman" w:cs="Times New Roman"/>
          <w:sz w:val="24"/>
          <w:szCs w:val="24"/>
        </w:rPr>
        <w:t xml:space="preserve"> in Station Eleven. After all, it reminds </w:t>
      </w:r>
      <w:r w:rsidRPr="009841D4" w:rsidR="007947DD">
        <w:rPr>
          <w:rFonts w:ascii="Times New Roman" w:hAnsi="Times New Roman" w:cs="Times New Roman"/>
          <w:sz w:val="24"/>
          <w:szCs w:val="24"/>
        </w:rPr>
        <w:t>individuals</w:t>
      </w:r>
      <w:r w:rsidRPr="009841D4">
        <w:rPr>
          <w:rFonts w:ascii="Times New Roman" w:hAnsi="Times New Roman" w:cs="Times New Roman"/>
          <w:sz w:val="24"/>
          <w:szCs w:val="24"/>
        </w:rPr>
        <w:t xml:space="preserve"> of the past, artifacts are artificial objects that hold historical value, and the </w:t>
      </w:r>
      <w:r w:rsidRPr="009841D4" w:rsidR="007947DD">
        <w:rPr>
          <w:rFonts w:ascii="Times New Roman" w:hAnsi="Times New Roman" w:cs="Times New Roman"/>
          <w:sz w:val="24"/>
          <w:szCs w:val="24"/>
        </w:rPr>
        <w:t>writer's</w:t>
      </w:r>
      <w:r w:rsidRPr="009841D4">
        <w:rPr>
          <w:rFonts w:ascii="Times New Roman" w:hAnsi="Times New Roman" w:cs="Times New Roman"/>
          <w:sz w:val="24"/>
          <w:szCs w:val="24"/>
        </w:rPr>
        <w:t xml:space="preserve"> constant </w:t>
      </w:r>
      <w:r w:rsidRPr="009841D4" w:rsidR="007947DD">
        <w:rPr>
          <w:rFonts w:ascii="Times New Roman" w:hAnsi="Times New Roman" w:cs="Times New Roman"/>
          <w:sz w:val="24"/>
          <w:szCs w:val="24"/>
        </w:rPr>
        <w:t>allusion</w:t>
      </w:r>
      <w:r w:rsidRPr="009841D4">
        <w:rPr>
          <w:rFonts w:ascii="Times New Roman" w:hAnsi="Times New Roman" w:cs="Times New Roman"/>
          <w:sz w:val="24"/>
          <w:szCs w:val="24"/>
        </w:rPr>
        <w:t xml:space="preserve"> to the paperweight supports this. Therefore, </w:t>
      </w:r>
      <w:r w:rsidR="00CE4F62">
        <w:rPr>
          <w:rFonts w:ascii="Times New Roman" w:hAnsi="Times New Roman" w:cs="Times New Roman"/>
          <w:sz w:val="24"/>
          <w:szCs w:val="24"/>
        </w:rPr>
        <w:t xml:space="preserve">will demonstrate how </w:t>
      </w:r>
      <w:r w:rsidRPr="009841D4">
        <w:rPr>
          <w:rFonts w:ascii="Times New Roman" w:hAnsi="Times New Roman" w:cs="Times New Roman"/>
          <w:sz w:val="24"/>
          <w:szCs w:val="24"/>
        </w:rPr>
        <w:t>objects, particularly artifacts</w:t>
      </w:r>
      <w:r w:rsidR="00CE4F62">
        <w:rPr>
          <w:rFonts w:ascii="Times New Roman" w:hAnsi="Times New Roman" w:cs="Times New Roman"/>
          <w:sz w:val="24"/>
          <w:szCs w:val="24"/>
        </w:rPr>
        <w:t xml:space="preserve"> and art, are essential in saving </w:t>
      </w:r>
      <w:r w:rsidRPr="009841D4">
        <w:rPr>
          <w:rFonts w:ascii="Times New Roman" w:hAnsi="Times New Roman" w:cs="Times New Roman"/>
          <w:sz w:val="24"/>
          <w:szCs w:val="24"/>
        </w:rPr>
        <w:t>past events.</w:t>
      </w:r>
    </w:p>
    <w:p w:rsidR="009841D4" w:rsidRPr="009841D4" w:rsidP="00427BED">
      <w:pPr>
        <w:spacing w:line="480" w:lineRule="auto"/>
        <w:ind w:firstLine="720"/>
        <w:rPr>
          <w:rFonts w:ascii="Times New Roman" w:hAnsi="Times New Roman" w:cs="Times New Roman"/>
          <w:sz w:val="24"/>
          <w:szCs w:val="24"/>
        </w:rPr>
      </w:pPr>
      <w:r w:rsidRPr="009841D4">
        <w:rPr>
          <w:rFonts w:ascii="Times New Roman" w:hAnsi="Times New Roman" w:cs="Times New Roman"/>
          <w:sz w:val="24"/>
          <w:szCs w:val="24"/>
        </w:rPr>
        <w:t xml:space="preserve">The past characterizes individuals, whether it is pleasant or terrible, whether it is discarded or retained; the past follows people throughout their lives. </w:t>
      </w:r>
      <w:r w:rsidR="00922DEA">
        <w:rPr>
          <w:rFonts w:ascii="Times New Roman" w:hAnsi="Times New Roman" w:cs="Times New Roman"/>
          <w:sz w:val="24"/>
          <w:szCs w:val="24"/>
        </w:rPr>
        <w:t xml:space="preserve">Station Eleven </w:t>
      </w:r>
      <w:r w:rsidRPr="009841D4">
        <w:rPr>
          <w:rFonts w:ascii="Times New Roman" w:hAnsi="Times New Roman" w:cs="Times New Roman"/>
          <w:sz w:val="24"/>
          <w:szCs w:val="24"/>
        </w:rPr>
        <w:t>is set in a post-pandemic future in which 80 percent of the planet's population has been wiped off</w:t>
      </w:r>
      <w:r w:rsidR="00D707AD">
        <w:rPr>
          <w:rFonts w:ascii="Times New Roman" w:hAnsi="Times New Roman" w:cs="Times New Roman"/>
          <w:sz w:val="24"/>
          <w:szCs w:val="24"/>
        </w:rPr>
        <w:t xml:space="preserve">. The novel centers on two major </w:t>
      </w:r>
      <w:r w:rsidRPr="009841D4">
        <w:rPr>
          <w:rFonts w:ascii="Times New Roman" w:hAnsi="Times New Roman" w:cs="Times New Roman"/>
          <w:sz w:val="24"/>
          <w:szCs w:val="24"/>
        </w:rPr>
        <w:t xml:space="preserve">characters: Arthur Leander, a </w:t>
      </w:r>
      <w:r w:rsidRPr="009841D4" w:rsidR="00D707AD">
        <w:rPr>
          <w:rFonts w:ascii="Times New Roman" w:hAnsi="Times New Roman" w:cs="Times New Roman"/>
          <w:sz w:val="24"/>
          <w:szCs w:val="24"/>
        </w:rPr>
        <w:t>popular</w:t>
      </w:r>
      <w:r w:rsidR="00D707AD">
        <w:rPr>
          <w:rFonts w:ascii="Times New Roman" w:hAnsi="Times New Roman" w:cs="Times New Roman"/>
          <w:sz w:val="24"/>
          <w:szCs w:val="24"/>
        </w:rPr>
        <w:t xml:space="preserve"> actor before </w:t>
      </w:r>
      <w:r w:rsidRPr="009841D4">
        <w:rPr>
          <w:rFonts w:ascii="Times New Roman" w:hAnsi="Times New Roman" w:cs="Times New Roman"/>
          <w:sz w:val="24"/>
          <w:szCs w:val="24"/>
        </w:rPr>
        <w:t xml:space="preserve">the world's downfall, and Kristen, a wandering symphonic actress during the modern generation. Throughout the work, the author alternates </w:t>
      </w:r>
      <w:r w:rsidRPr="009841D4">
        <w:rPr>
          <w:rFonts w:ascii="Times New Roman" w:hAnsi="Times New Roman" w:cs="Times New Roman"/>
          <w:sz w:val="24"/>
          <w:szCs w:val="24"/>
        </w:rPr>
        <w:t xml:space="preserve">between the present </w:t>
      </w:r>
      <w:r w:rsidR="003970CA">
        <w:rPr>
          <w:rFonts w:ascii="Times New Roman" w:hAnsi="Times New Roman" w:cs="Times New Roman"/>
          <w:sz w:val="24"/>
          <w:szCs w:val="24"/>
        </w:rPr>
        <w:t xml:space="preserve">and past </w:t>
      </w:r>
      <w:r w:rsidRPr="009841D4">
        <w:rPr>
          <w:rFonts w:ascii="Times New Roman" w:hAnsi="Times New Roman" w:cs="Times New Roman"/>
          <w:sz w:val="24"/>
          <w:szCs w:val="24"/>
        </w:rPr>
        <w:t xml:space="preserve">events and points of view, demonstrating how inextricably linked the past and present are. The </w:t>
      </w:r>
      <w:r w:rsidRPr="009841D4" w:rsidR="00C32AE4">
        <w:rPr>
          <w:rFonts w:ascii="Times New Roman" w:hAnsi="Times New Roman" w:cs="Times New Roman"/>
          <w:sz w:val="24"/>
          <w:szCs w:val="24"/>
        </w:rPr>
        <w:t>historical</w:t>
      </w:r>
      <w:r w:rsidRPr="009841D4">
        <w:rPr>
          <w:rFonts w:ascii="Times New Roman" w:hAnsi="Times New Roman" w:cs="Times New Roman"/>
          <w:sz w:val="24"/>
          <w:szCs w:val="24"/>
        </w:rPr>
        <w:t xml:space="preserve"> </w:t>
      </w:r>
      <w:r w:rsidR="00C32AE4">
        <w:rPr>
          <w:rFonts w:ascii="Times New Roman" w:hAnsi="Times New Roman" w:cs="Times New Roman"/>
          <w:sz w:val="24"/>
          <w:szCs w:val="24"/>
        </w:rPr>
        <w:t xml:space="preserve">period </w:t>
      </w:r>
      <w:r w:rsidRPr="009841D4">
        <w:rPr>
          <w:rFonts w:ascii="Times New Roman" w:hAnsi="Times New Roman" w:cs="Times New Roman"/>
          <w:sz w:val="24"/>
          <w:szCs w:val="24"/>
        </w:rPr>
        <w:t>never completely vanishes because there are always remnants of it in the present.</w:t>
      </w:r>
    </w:p>
    <w:p w:rsidR="009841D4" w:rsidRPr="009841D4" w:rsidP="00427BED">
      <w:pPr>
        <w:spacing w:line="480" w:lineRule="auto"/>
        <w:ind w:firstLine="720"/>
        <w:rPr>
          <w:rFonts w:ascii="Times New Roman" w:hAnsi="Times New Roman" w:cs="Times New Roman"/>
          <w:sz w:val="24"/>
          <w:szCs w:val="24"/>
        </w:rPr>
      </w:pPr>
      <w:r w:rsidRPr="009841D4">
        <w:rPr>
          <w:rFonts w:ascii="Times New Roman" w:hAnsi="Times New Roman" w:cs="Times New Roman"/>
          <w:sz w:val="24"/>
          <w:szCs w:val="24"/>
        </w:rPr>
        <w:t xml:space="preserve">Antiques are artificial objects with historical significance. Almost anything from the </w:t>
      </w:r>
      <w:r w:rsidRPr="009841D4" w:rsidR="00A53D17">
        <w:rPr>
          <w:rFonts w:ascii="Times New Roman" w:hAnsi="Times New Roman" w:cs="Times New Roman"/>
          <w:sz w:val="24"/>
          <w:szCs w:val="24"/>
        </w:rPr>
        <w:t>ancient</w:t>
      </w:r>
      <w:r w:rsidRPr="009841D4">
        <w:rPr>
          <w:rFonts w:ascii="Times New Roman" w:hAnsi="Times New Roman" w:cs="Times New Roman"/>
          <w:sz w:val="24"/>
          <w:szCs w:val="24"/>
        </w:rPr>
        <w:t xml:space="preserve"> world may be regarded as an </w:t>
      </w:r>
      <w:r w:rsidRPr="009841D4" w:rsidR="00A53D17">
        <w:rPr>
          <w:rFonts w:ascii="Times New Roman" w:hAnsi="Times New Roman" w:cs="Times New Roman"/>
          <w:sz w:val="24"/>
          <w:szCs w:val="24"/>
        </w:rPr>
        <w:t>object</w:t>
      </w:r>
      <w:r w:rsidRPr="009841D4">
        <w:rPr>
          <w:rFonts w:ascii="Times New Roman" w:hAnsi="Times New Roman" w:cs="Times New Roman"/>
          <w:sz w:val="24"/>
          <w:szCs w:val="24"/>
        </w:rPr>
        <w:t xml:space="preserve"> in the book since it reminds people of the past. This view is supported by the author's frequent mention of the paperweight. When Kristen reflects over the contents of her rucksack in Chapter 12, she says that the paperweight </w:t>
      </w:r>
      <w:r w:rsidR="00852B5E">
        <w:rPr>
          <w:rFonts w:ascii="Times New Roman" w:hAnsi="Times New Roman" w:cs="Times New Roman"/>
          <w:sz w:val="24"/>
          <w:szCs w:val="24"/>
        </w:rPr>
        <w:t>“</w:t>
      </w:r>
      <w:r w:rsidRPr="00852B5E" w:rsidR="00852B5E">
        <w:rPr>
          <w:rFonts w:ascii="Times New Roman" w:hAnsi="Times New Roman" w:cs="Times New Roman"/>
          <w:i/>
          <w:sz w:val="24"/>
          <w:szCs w:val="24"/>
        </w:rPr>
        <w:t xml:space="preserve">was of no practical </w:t>
      </w:r>
      <w:r w:rsidRPr="00852B5E">
        <w:rPr>
          <w:rFonts w:ascii="Times New Roman" w:hAnsi="Times New Roman" w:cs="Times New Roman"/>
          <w:i/>
          <w:sz w:val="24"/>
          <w:szCs w:val="24"/>
        </w:rPr>
        <w:t>us</w:t>
      </w:r>
      <w:r w:rsidRPr="00852B5E" w:rsidR="00852B5E">
        <w:rPr>
          <w:rFonts w:ascii="Times New Roman" w:hAnsi="Times New Roman" w:cs="Times New Roman"/>
          <w:i/>
          <w:sz w:val="24"/>
          <w:szCs w:val="24"/>
        </w:rPr>
        <w:t xml:space="preserve">e whatsoever, nothing but dead weight </w:t>
      </w:r>
      <w:r w:rsidRPr="00852B5E">
        <w:rPr>
          <w:rFonts w:ascii="Times New Roman" w:hAnsi="Times New Roman" w:cs="Times New Roman"/>
          <w:i/>
          <w:sz w:val="24"/>
          <w:szCs w:val="24"/>
        </w:rPr>
        <w:t>in the bag</w:t>
      </w:r>
      <w:r w:rsidR="00852B5E">
        <w:rPr>
          <w:rFonts w:ascii="Times New Roman" w:hAnsi="Times New Roman" w:cs="Times New Roman"/>
          <w:sz w:val="24"/>
          <w:szCs w:val="24"/>
        </w:rPr>
        <w:t>” (Mandel 24)</w:t>
      </w:r>
      <w:r w:rsidRPr="009841D4">
        <w:rPr>
          <w:rFonts w:ascii="Times New Roman" w:hAnsi="Times New Roman" w:cs="Times New Roman"/>
          <w:sz w:val="24"/>
          <w:szCs w:val="24"/>
        </w:rPr>
        <w:t xml:space="preserve">; </w:t>
      </w:r>
      <w:r w:rsidRPr="009841D4" w:rsidR="00A53D17">
        <w:rPr>
          <w:rFonts w:ascii="Times New Roman" w:hAnsi="Times New Roman" w:cs="Times New Roman"/>
          <w:sz w:val="24"/>
          <w:szCs w:val="24"/>
        </w:rPr>
        <w:t>nonetheless</w:t>
      </w:r>
      <w:r w:rsidR="00A53D17">
        <w:rPr>
          <w:rFonts w:ascii="Times New Roman" w:hAnsi="Times New Roman" w:cs="Times New Roman"/>
          <w:sz w:val="24"/>
          <w:szCs w:val="24"/>
        </w:rPr>
        <w:t xml:space="preserve">, she thought it lovely. However, </w:t>
      </w:r>
      <w:r w:rsidRPr="009841D4">
        <w:rPr>
          <w:rFonts w:ascii="Times New Roman" w:hAnsi="Times New Roman" w:cs="Times New Roman"/>
          <w:sz w:val="24"/>
          <w:szCs w:val="24"/>
        </w:rPr>
        <w:t>the paperweight, a min</w:t>
      </w:r>
      <w:r w:rsidR="00440205">
        <w:rPr>
          <w:rFonts w:ascii="Times New Roman" w:hAnsi="Times New Roman" w:cs="Times New Roman"/>
          <w:sz w:val="24"/>
          <w:szCs w:val="24"/>
        </w:rPr>
        <w:t>or and insignificant object, had</w:t>
      </w:r>
      <w:r w:rsidRPr="009841D4">
        <w:rPr>
          <w:rFonts w:ascii="Times New Roman" w:hAnsi="Times New Roman" w:cs="Times New Roman"/>
          <w:sz w:val="24"/>
          <w:szCs w:val="24"/>
        </w:rPr>
        <w:t xml:space="preserve"> a tale to </w:t>
      </w:r>
      <w:r w:rsidRPr="009841D4" w:rsidR="00AF074B">
        <w:rPr>
          <w:rFonts w:ascii="Times New Roman" w:hAnsi="Times New Roman" w:cs="Times New Roman"/>
          <w:sz w:val="24"/>
          <w:szCs w:val="24"/>
        </w:rPr>
        <w:t>articulate</w:t>
      </w:r>
      <w:r w:rsidR="00AF074B">
        <w:rPr>
          <w:rFonts w:ascii="Times New Roman" w:hAnsi="Times New Roman" w:cs="Times New Roman"/>
          <w:sz w:val="24"/>
          <w:szCs w:val="24"/>
        </w:rPr>
        <w:t xml:space="preserve">. The narrative of the way it began like </w:t>
      </w:r>
      <w:r w:rsidRPr="009841D4">
        <w:rPr>
          <w:rFonts w:ascii="Times New Roman" w:hAnsi="Times New Roman" w:cs="Times New Roman"/>
          <w:sz w:val="24"/>
          <w:szCs w:val="24"/>
        </w:rPr>
        <w:t xml:space="preserve">a gift given to Arthur by his closest </w:t>
      </w:r>
      <w:r w:rsidRPr="009841D4" w:rsidR="00AF074B">
        <w:rPr>
          <w:rFonts w:ascii="Times New Roman" w:hAnsi="Times New Roman" w:cs="Times New Roman"/>
          <w:sz w:val="24"/>
          <w:szCs w:val="24"/>
        </w:rPr>
        <w:t>companion</w:t>
      </w:r>
      <w:r w:rsidRPr="009841D4">
        <w:rPr>
          <w:rFonts w:ascii="Times New Roman" w:hAnsi="Times New Roman" w:cs="Times New Roman"/>
          <w:sz w:val="24"/>
          <w:szCs w:val="24"/>
        </w:rPr>
        <w:t xml:space="preserve">, </w:t>
      </w:r>
      <w:r w:rsidR="00AF074B">
        <w:rPr>
          <w:rFonts w:ascii="Times New Roman" w:hAnsi="Times New Roman" w:cs="Times New Roman"/>
          <w:sz w:val="24"/>
          <w:szCs w:val="24"/>
        </w:rPr>
        <w:t xml:space="preserve">then passed through </w:t>
      </w:r>
      <w:r w:rsidRPr="009841D4">
        <w:rPr>
          <w:rFonts w:ascii="Times New Roman" w:hAnsi="Times New Roman" w:cs="Times New Roman"/>
          <w:sz w:val="24"/>
          <w:szCs w:val="24"/>
        </w:rPr>
        <w:t xml:space="preserve">other individuals until ending up in Kristen's custody. Like any other remnant, this paperweight has another intent: it </w:t>
      </w:r>
      <w:r w:rsidRPr="009841D4" w:rsidR="00AF074B">
        <w:rPr>
          <w:rFonts w:ascii="Times New Roman" w:hAnsi="Times New Roman" w:cs="Times New Roman"/>
          <w:sz w:val="24"/>
          <w:szCs w:val="24"/>
        </w:rPr>
        <w:t>efficiently</w:t>
      </w:r>
      <w:r w:rsidRPr="009841D4">
        <w:rPr>
          <w:rFonts w:ascii="Times New Roman" w:hAnsi="Times New Roman" w:cs="Times New Roman"/>
          <w:sz w:val="24"/>
          <w:szCs w:val="24"/>
        </w:rPr>
        <w:t xml:space="preserve"> builds a link </w:t>
      </w:r>
      <w:r w:rsidRPr="009841D4" w:rsidR="00AF074B">
        <w:rPr>
          <w:rFonts w:ascii="Times New Roman" w:hAnsi="Times New Roman" w:cs="Times New Roman"/>
          <w:sz w:val="24"/>
          <w:szCs w:val="24"/>
        </w:rPr>
        <w:t>between</w:t>
      </w:r>
      <w:r w:rsidR="00AF074B">
        <w:rPr>
          <w:rFonts w:ascii="Times New Roman" w:hAnsi="Times New Roman" w:cs="Times New Roman"/>
          <w:sz w:val="24"/>
          <w:szCs w:val="24"/>
        </w:rPr>
        <w:t xml:space="preserve"> the </w:t>
      </w:r>
      <w:r w:rsidRPr="009841D4">
        <w:rPr>
          <w:rFonts w:ascii="Times New Roman" w:hAnsi="Times New Roman" w:cs="Times New Roman"/>
          <w:sz w:val="24"/>
          <w:szCs w:val="24"/>
        </w:rPr>
        <w:t>present</w:t>
      </w:r>
      <w:r w:rsidR="00AF074B">
        <w:rPr>
          <w:rFonts w:ascii="Times New Roman" w:hAnsi="Times New Roman" w:cs="Times New Roman"/>
          <w:sz w:val="24"/>
          <w:szCs w:val="24"/>
        </w:rPr>
        <w:t xml:space="preserve"> and the past</w:t>
      </w:r>
      <w:r w:rsidRPr="009841D4">
        <w:rPr>
          <w:rFonts w:ascii="Times New Roman" w:hAnsi="Times New Roman" w:cs="Times New Roman"/>
          <w:sz w:val="24"/>
          <w:szCs w:val="24"/>
        </w:rPr>
        <w:t>.</w:t>
      </w:r>
    </w:p>
    <w:p w:rsidR="009841D4" w:rsidRPr="009841D4" w:rsidP="00427BED">
      <w:pPr>
        <w:spacing w:line="480" w:lineRule="auto"/>
        <w:ind w:firstLine="720"/>
        <w:rPr>
          <w:rFonts w:ascii="Times New Roman" w:hAnsi="Times New Roman" w:cs="Times New Roman"/>
          <w:sz w:val="24"/>
          <w:szCs w:val="24"/>
        </w:rPr>
      </w:pPr>
      <w:r w:rsidRPr="009841D4">
        <w:rPr>
          <w:rFonts w:ascii="Times New Roman" w:hAnsi="Times New Roman" w:cs="Times New Roman"/>
          <w:sz w:val="24"/>
          <w:szCs w:val="24"/>
        </w:rPr>
        <w:t xml:space="preserve">In the novel, there is a category of objects that symbolize technological memories. Consider the abandoned cellphones and credit cards displayed in the Museum of Civilizations, all of which are remnants of what the world has lost. </w:t>
      </w:r>
      <w:r w:rsidR="00316E02">
        <w:rPr>
          <w:rFonts w:ascii="Times New Roman" w:hAnsi="Times New Roman" w:cs="Times New Roman"/>
          <w:sz w:val="24"/>
          <w:szCs w:val="24"/>
        </w:rPr>
        <w:t>Clark provides arti</w:t>
      </w:r>
      <w:r w:rsidR="00821D8D">
        <w:rPr>
          <w:rFonts w:ascii="Times New Roman" w:hAnsi="Times New Roman" w:cs="Times New Roman"/>
          <w:sz w:val="24"/>
          <w:szCs w:val="24"/>
        </w:rPr>
        <w:t>facts to the museum. He says</w:t>
      </w:r>
      <w:r w:rsidR="00316E02">
        <w:rPr>
          <w:rFonts w:ascii="Times New Roman" w:hAnsi="Times New Roman" w:cs="Times New Roman"/>
          <w:sz w:val="24"/>
          <w:szCs w:val="24"/>
        </w:rPr>
        <w:t xml:space="preserve"> that "</w:t>
      </w:r>
      <w:r w:rsidRPr="00750EE7" w:rsidR="00316E02">
        <w:rPr>
          <w:rFonts w:ascii="Times New Roman" w:hAnsi="Times New Roman" w:cs="Times New Roman"/>
          <w:i/>
          <w:sz w:val="24"/>
          <w:szCs w:val="24"/>
        </w:rPr>
        <w:t>seemed to be a limitless number of objects in the world that had no practical use but people wanted to preserve</w:t>
      </w:r>
      <w:r w:rsidR="00316E02">
        <w:rPr>
          <w:rFonts w:ascii="Times New Roman" w:hAnsi="Times New Roman" w:cs="Times New Roman"/>
          <w:sz w:val="24"/>
          <w:szCs w:val="24"/>
        </w:rPr>
        <w:t>” (Mandel 258)</w:t>
      </w:r>
      <w:r w:rsidR="00E24D79">
        <w:rPr>
          <w:rFonts w:ascii="Times New Roman" w:hAnsi="Times New Roman" w:cs="Times New Roman"/>
          <w:sz w:val="24"/>
          <w:szCs w:val="24"/>
        </w:rPr>
        <w:t xml:space="preserve">. </w:t>
      </w:r>
      <w:r w:rsidRPr="009841D4">
        <w:rPr>
          <w:rFonts w:ascii="Times New Roman" w:hAnsi="Times New Roman" w:cs="Times New Roman"/>
          <w:sz w:val="24"/>
          <w:szCs w:val="24"/>
        </w:rPr>
        <w:t>Not all that was lost is terrible; given Mandel's ambiguous reflection on our society, the credit card represents the materialism and consumerism that drive our world today, and shedding it may be viewed as a sort of emancipation, in reality. However, objects in the novel like airplanes, on the other hand, serve as the most vivid reminder. Their unexpected absence from the sky serves as a daily reminder of how the world has changed, and people continue to gaze up in the hopes of seeing a flying jet; they cling to the hope that maybe, just maybe, all of this may be undone. The last flights of the human race pilots seeking to return home to be with their loved ones are likewise made with the hope of a better outcome, albeit the conclusion is never inevitable.</w:t>
      </w:r>
    </w:p>
    <w:p w:rsidR="009841D4" w:rsidRPr="009841D4" w:rsidP="00427BED">
      <w:pPr>
        <w:spacing w:line="480" w:lineRule="auto"/>
        <w:ind w:firstLine="720"/>
        <w:rPr>
          <w:rFonts w:ascii="Times New Roman" w:hAnsi="Times New Roman" w:cs="Times New Roman"/>
          <w:sz w:val="24"/>
          <w:szCs w:val="24"/>
        </w:rPr>
      </w:pPr>
      <w:r w:rsidRPr="009841D4">
        <w:rPr>
          <w:rFonts w:ascii="Times New Roman" w:hAnsi="Times New Roman" w:cs="Times New Roman"/>
          <w:sz w:val="24"/>
          <w:szCs w:val="24"/>
        </w:rPr>
        <w:t xml:space="preserve">In this way, airplanes may be viewed as a source of dwindling hope, or rather, hopelessness. For one thing, it was the mobility provided by airlines that allowed the Flu to spread so quickly throughout the world. They now reflect the immobility of humanity in the present, bound to the earth for all time. They also take on death-related connotations. The final jet that arrived at Severn City Airport quarantined with passengers still on board depicts the terrible decisions that must be taken to live. Tyler is also pushed deeper into religious fanaticism by the mausoleum aircraft, as he reads the bible to the now-artifact in an attempt to excuse the murders of everyone aboard. Therefore, these objects emphasize the massive disconnect between the lives before and after the Plague; however, some indicators link the two realms; the significance of print cannot be overstated here. </w:t>
      </w:r>
      <w:r w:rsidR="00613C9A">
        <w:rPr>
          <w:rFonts w:ascii="Times New Roman" w:hAnsi="Times New Roman" w:cs="Times New Roman"/>
          <w:sz w:val="24"/>
          <w:szCs w:val="24"/>
        </w:rPr>
        <w:t>Similarly</w:t>
      </w:r>
      <w:r w:rsidR="0031461A">
        <w:rPr>
          <w:rFonts w:ascii="Times New Roman" w:hAnsi="Times New Roman" w:cs="Times New Roman"/>
          <w:sz w:val="24"/>
          <w:szCs w:val="24"/>
        </w:rPr>
        <w:t xml:space="preserve">, in the article </w:t>
      </w:r>
      <w:r w:rsidR="009323A1">
        <w:rPr>
          <w:rFonts w:ascii="Times New Roman" w:hAnsi="Times New Roman" w:cs="Times New Roman"/>
          <w:sz w:val="24"/>
          <w:szCs w:val="24"/>
        </w:rPr>
        <w:t>a</w:t>
      </w:r>
      <w:r w:rsidR="0031461A">
        <w:rPr>
          <w:rFonts w:ascii="Times New Roman" w:hAnsi="Times New Roman" w:cs="Times New Roman"/>
          <w:sz w:val="24"/>
          <w:szCs w:val="24"/>
        </w:rPr>
        <w:t xml:space="preserve"> heap of broken images, </w:t>
      </w:r>
      <w:r w:rsidR="0031461A">
        <w:rPr>
          <w:rFonts w:ascii="Times New Roman" w:hAnsi="Times New Roman" w:cs="Times New Roman"/>
          <w:sz w:val="24"/>
          <w:szCs w:val="24"/>
        </w:rPr>
        <w:t>Shairoven</w:t>
      </w:r>
      <w:r w:rsidR="0031461A">
        <w:rPr>
          <w:rFonts w:ascii="Times New Roman" w:hAnsi="Times New Roman" w:cs="Times New Roman"/>
          <w:sz w:val="24"/>
          <w:szCs w:val="24"/>
        </w:rPr>
        <w:t xml:space="preserve"> asks Jacob, “</w:t>
      </w:r>
      <w:r w:rsidRPr="0031461A" w:rsidR="0031461A">
        <w:rPr>
          <w:rFonts w:ascii="Times New Roman" w:hAnsi="Times New Roman" w:cs="Times New Roman"/>
          <w:i/>
          <w:sz w:val="24"/>
          <w:szCs w:val="24"/>
        </w:rPr>
        <w:t>are you going to take pictures</w:t>
      </w:r>
      <w:r w:rsidR="0031461A">
        <w:rPr>
          <w:rFonts w:ascii="Times New Roman" w:hAnsi="Times New Roman" w:cs="Times New Roman"/>
          <w:sz w:val="24"/>
          <w:szCs w:val="24"/>
        </w:rPr>
        <w:t xml:space="preserve">?” </w:t>
      </w:r>
      <w:r w:rsidR="00F662AC">
        <w:rPr>
          <w:rFonts w:ascii="Times New Roman" w:hAnsi="Times New Roman" w:cs="Times New Roman"/>
          <w:sz w:val="24"/>
          <w:szCs w:val="24"/>
        </w:rPr>
        <w:t xml:space="preserve">(Moraine). </w:t>
      </w:r>
      <w:r w:rsidR="0031461A">
        <w:rPr>
          <w:rFonts w:ascii="Times New Roman" w:hAnsi="Times New Roman" w:cs="Times New Roman"/>
          <w:sz w:val="24"/>
          <w:szCs w:val="24"/>
        </w:rPr>
        <w:t>In this instance, pi</w:t>
      </w:r>
      <w:r w:rsidR="009323A1">
        <w:rPr>
          <w:rFonts w:ascii="Times New Roman" w:hAnsi="Times New Roman" w:cs="Times New Roman"/>
          <w:sz w:val="24"/>
          <w:szCs w:val="24"/>
        </w:rPr>
        <w:t>ctures symbolize objects that can be u</w:t>
      </w:r>
      <w:r w:rsidR="008852FF">
        <w:rPr>
          <w:rFonts w:ascii="Times New Roman" w:hAnsi="Times New Roman" w:cs="Times New Roman"/>
          <w:sz w:val="24"/>
          <w:szCs w:val="24"/>
        </w:rPr>
        <w:t>sed for references.</w:t>
      </w:r>
    </w:p>
    <w:p w:rsidR="00DF1FFA" w:rsidP="00427BED">
      <w:pPr>
        <w:spacing w:line="480" w:lineRule="auto"/>
        <w:ind w:firstLine="720"/>
        <w:rPr>
          <w:rFonts w:ascii="Times New Roman" w:hAnsi="Times New Roman" w:cs="Times New Roman"/>
          <w:sz w:val="24"/>
          <w:szCs w:val="24"/>
        </w:rPr>
      </w:pPr>
      <w:r w:rsidRPr="009841D4">
        <w:rPr>
          <w:rFonts w:ascii="Times New Roman" w:hAnsi="Times New Roman" w:cs="Times New Roman"/>
          <w:sz w:val="24"/>
          <w:szCs w:val="24"/>
        </w:rPr>
        <w:t xml:space="preserve">Additionally, art may be found everywhere around us. It may be found in the </w:t>
      </w:r>
      <w:r w:rsidRPr="009841D4" w:rsidR="004C2E6A">
        <w:rPr>
          <w:rFonts w:ascii="Times New Roman" w:hAnsi="Times New Roman" w:cs="Times New Roman"/>
          <w:sz w:val="24"/>
          <w:szCs w:val="24"/>
        </w:rPr>
        <w:t>construction</w:t>
      </w:r>
      <w:r w:rsidRPr="009841D4">
        <w:rPr>
          <w:rFonts w:ascii="Times New Roman" w:hAnsi="Times New Roman" w:cs="Times New Roman"/>
          <w:sz w:val="24"/>
          <w:szCs w:val="24"/>
        </w:rPr>
        <w:t xml:space="preserve"> of the </w:t>
      </w:r>
      <w:r w:rsidRPr="009841D4" w:rsidR="004C2E6A">
        <w:rPr>
          <w:rFonts w:ascii="Times New Roman" w:hAnsi="Times New Roman" w:cs="Times New Roman"/>
          <w:sz w:val="24"/>
          <w:szCs w:val="24"/>
        </w:rPr>
        <w:t>structures</w:t>
      </w:r>
      <w:r w:rsidRPr="009841D4">
        <w:rPr>
          <w:rFonts w:ascii="Times New Roman" w:hAnsi="Times New Roman" w:cs="Times New Roman"/>
          <w:sz w:val="24"/>
          <w:szCs w:val="24"/>
        </w:rPr>
        <w:t xml:space="preserve"> we visit. Books also contain art, and it can be found in the tales that live within those books. </w:t>
      </w:r>
      <w:r w:rsidRPr="009841D4">
        <w:rPr>
          <w:rFonts w:ascii="Times New Roman" w:hAnsi="Times New Roman" w:cs="Times New Roman"/>
          <w:sz w:val="24"/>
          <w:szCs w:val="24"/>
        </w:rPr>
        <w:t>Therefore</w:t>
      </w:r>
      <w:r w:rsidRPr="009841D4">
        <w:rPr>
          <w:rFonts w:ascii="Times New Roman" w:hAnsi="Times New Roman" w:cs="Times New Roman"/>
          <w:sz w:val="24"/>
          <w:szCs w:val="24"/>
        </w:rPr>
        <w:t xml:space="preserve"> art is an important object used in conc</w:t>
      </w:r>
      <w:r w:rsidR="005D14F1">
        <w:rPr>
          <w:rFonts w:ascii="Times New Roman" w:hAnsi="Times New Roman" w:cs="Times New Roman"/>
          <w:sz w:val="24"/>
          <w:szCs w:val="24"/>
        </w:rPr>
        <w:t xml:space="preserve">eptualizing a particular story </w:t>
      </w:r>
      <w:r w:rsidRPr="005D14F1" w:rsidR="005D14F1">
        <w:rPr>
          <w:rFonts w:ascii="Times New Roman" w:hAnsi="Times New Roman" w:cs="Times New Roman"/>
          <w:i/>
          <w:sz w:val="24"/>
          <w:szCs w:val="24"/>
        </w:rPr>
        <w:t xml:space="preserve">“Because survival is insufficient” </w:t>
      </w:r>
      <w:r w:rsidRPr="005411CB" w:rsidR="005D14F1">
        <w:rPr>
          <w:rFonts w:ascii="Times New Roman" w:hAnsi="Times New Roman" w:cs="Times New Roman"/>
          <w:sz w:val="24"/>
          <w:szCs w:val="24"/>
        </w:rPr>
        <w:t>(Mandel 58).</w:t>
      </w:r>
      <w:r w:rsidR="005D14F1">
        <w:rPr>
          <w:rFonts w:ascii="Times New Roman" w:hAnsi="Times New Roman" w:cs="Times New Roman"/>
          <w:i/>
          <w:sz w:val="24"/>
          <w:szCs w:val="24"/>
        </w:rPr>
        <w:t xml:space="preserve"> </w:t>
      </w:r>
      <w:r w:rsidRPr="009841D4">
        <w:rPr>
          <w:rFonts w:ascii="Times New Roman" w:hAnsi="Times New Roman" w:cs="Times New Roman"/>
          <w:sz w:val="24"/>
          <w:szCs w:val="24"/>
        </w:rPr>
        <w:t xml:space="preserve">Station Eleven is no </w:t>
      </w:r>
      <w:r w:rsidRPr="009841D4" w:rsidR="00A037D0">
        <w:rPr>
          <w:rFonts w:ascii="Times New Roman" w:hAnsi="Times New Roman" w:cs="Times New Roman"/>
          <w:sz w:val="24"/>
          <w:szCs w:val="24"/>
        </w:rPr>
        <w:t>exemption</w:t>
      </w:r>
      <w:r w:rsidRPr="009841D4">
        <w:rPr>
          <w:rFonts w:ascii="Times New Roman" w:hAnsi="Times New Roman" w:cs="Times New Roman"/>
          <w:sz w:val="24"/>
          <w:szCs w:val="24"/>
        </w:rPr>
        <w:t xml:space="preserve">. Even the breakdown of society </w:t>
      </w:r>
      <w:r w:rsidRPr="009841D4" w:rsidR="00A037D0">
        <w:rPr>
          <w:rFonts w:ascii="Times New Roman" w:hAnsi="Times New Roman" w:cs="Times New Roman"/>
          <w:sz w:val="24"/>
          <w:szCs w:val="24"/>
        </w:rPr>
        <w:t>initiated</w:t>
      </w:r>
      <w:r w:rsidRPr="009841D4">
        <w:rPr>
          <w:rFonts w:ascii="Times New Roman" w:hAnsi="Times New Roman" w:cs="Times New Roman"/>
          <w:sz w:val="24"/>
          <w:szCs w:val="24"/>
        </w:rPr>
        <w:t xml:space="preserve"> by a rapidly </w:t>
      </w:r>
      <w:r w:rsidR="00A037D0">
        <w:rPr>
          <w:rFonts w:ascii="Times New Roman" w:hAnsi="Times New Roman" w:cs="Times New Roman"/>
          <w:sz w:val="24"/>
          <w:szCs w:val="24"/>
        </w:rPr>
        <w:t>disseminating</w:t>
      </w:r>
      <w:r w:rsidR="000F2FC4">
        <w:rPr>
          <w:rFonts w:ascii="Times New Roman" w:hAnsi="Times New Roman" w:cs="Times New Roman"/>
          <w:sz w:val="24"/>
          <w:szCs w:val="24"/>
        </w:rPr>
        <w:t xml:space="preserve"> illness could not</w:t>
      </w:r>
      <w:r w:rsidRPr="009841D4">
        <w:rPr>
          <w:rFonts w:ascii="Times New Roman" w:hAnsi="Times New Roman" w:cs="Times New Roman"/>
          <w:sz w:val="24"/>
          <w:szCs w:val="24"/>
        </w:rPr>
        <w:t xml:space="preserve"> diminish the importance of art</w:t>
      </w:r>
      <w:r w:rsidR="00AF3406">
        <w:rPr>
          <w:rFonts w:ascii="Times New Roman" w:hAnsi="Times New Roman" w:cs="Times New Roman"/>
          <w:sz w:val="24"/>
          <w:szCs w:val="24"/>
        </w:rPr>
        <w:t>istry</w:t>
      </w:r>
      <w:r w:rsidRPr="009841D4">
        <w:rPr>
          <w:rFonts w:ascii="Times New Roman" w:hAnsi="Times New Roman" w:cs="Times New Roman"/>
          <w:sz w:val="24"/>
          <w:szCs w:val="24"/>
        </w:rPr>
        <w:t xml:space="preserve"> on Station Eleven. For </w:t>
      </w:r>
      <w:r w:rsidR="00A72A77">
        <w:rPr>
          <w:rFonts w:ascii="Times New Roman" w:hAnsi="Times New Roman" w:cs="Times New Roman"/>
          <w:sz w:val="24"/>
          <w:szCs w:val="24"/>
        </w:rPr>
        <w:t>the characters in the books</w:t>
      </w:r>
      <w:r w:rsidRPr="009841D4">
        <w:rPr>
          <w:rFonts w:ascii="Times New Roman" w:hAnsi="Times New Roman" w:cs="Times New Roman"/>
          <w:sz w:val="24"/>
          <w:szCs w:val="24"/>
        </w:rPr>
        <w:t xml:space="preserve">, whether through the Prophet's public </w:t>
      </w:r>
      <w:r w:rsidRPr="009841D4" w:rsidR="00A72A77">
        <w:rPr>
          <w:rFonts w:ascii="Times New Roman" w:hAnsi="Times New Roman" w:cs="Times New Roman"/>
          <w:sz w:val="24"/>
          <w:szCs w:val="24"/>
        </w:rPr>
        <w:t>discourse</w:t>
      </w:r>
      <w:r w:rsidRPr="009841D4">
        <w:rPr>
          <w:rFonts w:ascii="Times New Roman" w:hAnsi="Times New Roman" w:cs="Times New Roman"/>
          <w:sz w:val="24"/>
          <w:szCs w:val="24"/>
        </w:rPr>
        <w:t xml:space="preserve"> and manipulation</w:t>
      </w:r>
      <w:r w:rsidR="00A72A77">
        <w:rPr>
          <w:rFonts w:ascii="Times New Roman" w:hAnsi="Times New Roman" w:cs="Times New Roman"/>
          <w:sz w:val="24"/>
          <w:szCs w:val="24"/>
        </w:rPr>
        <w:t xml:space="preserve"> or Kirsten's acting</w:t>
      </w:r>
      <w:r w:rsidRPr="009841D4">
        <w:rPr>
          <w:rFonts w:ascii="Times New Roman" w:hAnsi="Times New Roman" w:cs="Times New Roman"/>
          <w:sz w:val="24"/>
          <w:szCs w:val="24"/>
        </w:rPr>
        <w:t xml:space="preserve">, art transcends beyond survival; it is a means of staying human since survival is inadequate. Therefore, everyone suffered greatly as a result of the collapse. When someone is faced with the disappearance of something essential or beloved, there is a sense of desperation to replace the vacuum. A fresh passion, mission, or drive is required. This filling was artwork for many people after the catastrophe, as evidenced by the </w:t>
      </w:r>
      <w:r w:rsidRPr="009841D4" w:rsidR="00A72A77">
        <w:rPr>
          <w:rFonts w:ascii="Times New Roman" w:hAnsi="Times New Roman" w:cs="Times New Roman"/>
          <w:sz w:val="24"/>
          <w:szCs w:val="24"/>
        </w:rPr>
        <w:t>subsequent</w:t>
      </w:r>
      <w:r w:rsidR="00A72A77">
        <w:rPr>
          <w:rFonts w:ascii="Times New Roman" w:hAnsi="Times New Roman" w:cs="Times New Roman"/>
          <w:sz w:val="24"/>
          <w:szCs w:val="24"/>
        </w:rPr>
        <w:t xml:space="preserve"> phrase that whatever </w:t>
      </w:r>
      <w:r w:rsidRPr="009841D4" w:rsidR="00A72A77">
        <w:rPr>
          <w:rFonts w:ascii="Times New Roman" w:hAnsi="Times New Roman" w:cs="Times New Roman"/>
          <w:sz w:val="24"/>
          <w:szCs w:val="24"/>
        </w:rPr>
        <w:t>vanished</w:t>
      </w:r>
      <w:r w:rsidRPr="009841D4">
        <w:rPr>
          <w:rFonts w:ascii="Times New Roman" w:hAnsi="Times New Roman" w:cs="Times New Roman"/>
          <w:sz w:val="24"/>
          <w:szCs w:val="24"/>
        </w:rPr>
        <w:t xml:space="preserve"> in the </w:t>
      </w:r>
      <w:r w:rsidRPr="009841D4" w:rsidR="00A72A77">
        <w:rPr>
          <w:rFonts w:ascii="Times New Roman" w:hAnsi="Times New Roman" w:cs="Times New Roman"/>
          <w:sz w:val="24"/>
          <w:szCs w:val="24"/>
        </w:rPr>
        <w:t>breakdown</w:t>
      </w:r>
      <w:r w:rsidR="00A72A77">
        <w:rPr>
          <w:rFonts w:ascii="Times New Roman" w:hAnsi="Times New Roman" w:cs="Times New Roman"/>
          <w:sz w:val="24"/>
          <w:szCs w:val="24"/>
        </w:rPr>
        <w:t>, almost everyone and everything but still there was beauty</w:t>
      </w:r>
      <w:r w:rsidR="00824B27">
        <w:rPr>
          <w:rFonts w:ascii="Times New Roman" w:hAnsi="Times New Roman" w:cs="Times New Roman"/>
          <w:sz w:val="24"/>
          <w:szCs w:val="24"/>
        </w:rPr>
        <w:t>. Most</w:t>
      </w:r>
      <w:r w:rsidRPr="009841D4">
        <w:rPr>
          <w:rFonts w:ascii="Times New Roman" w:hAnsi="Times New Roman" w:cs="Times New Roman"/>
          <w:sz w:val="24"/>
          <w:szCs w:val="24"/>
        </w:rPr>
        <w:t xml:space="preserve"> characters were able to discover </w:t>
      </w:r>
      <w:r w:rsidRPr="009841D4" w:rsidR="00824B27">
        <w:rPr>
          <w:rFonts w:ascii="Times New Roman" w:hAnsi="Times New Roman" w:cs="Times New Roman"/>
          <w:sz w:val="24"/>
          <w:szCs w:val="24"/>
        </w:rPr>
        <w:t>attractiveness</w:t>
      </w:r>
      <w:r w:rsidRPr="009841D4">
        <w:rPr>
          <w:rFonts w:ascii="Times New Roman" w:hAnsi="Times New Roman" w:cs="Times New Roman"/>
          <w:sz w:val="24"/>
          <w:szCs w:val="24"/>
        </w:rPr>
        <w:t xml:space="preserve"> in an otherwise dreary and dismal environment thanks to art. Art artifacts remained, and these antiques were exploited to reconnect with the past and rediscover beauty via an artistic outlet. Similarly, art serves as a reminder that we have not lost everything. Even in the worst of circumstances, art has the power to alter and inspire us.</w:t>
      </w:r>
    </w:p>
    <w:p w:rsidR="00DF1FFA" w:rsidP="00427BE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67948" w:rsidP="00427BE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Works Cited</w:t>
      </w:r>
    </w:p>
    <w:p w:rsidR="00767948" w:rsidRPr="00767948" w:rsidP="00427BED">
      <w:pPr>
        <w:spacing w:line="480" w:lineRule="auto"/>
        <w:ind w:left="720" w:hanging="720"/>
        <w:rPr>
          <w:rFonts w:ascii="Times New Roman" w:hAnsi="Times New Roman" w:cs="Times New Roman"/>
          <w:b/>
          <w:sz w:val="24"/>
          <w:szCs w:val="24"/>
        </w:rPr>
      </w:pPr>
      <w:r w:rsidRPr="004437D9">
        <w:rPr>
          <w:rFonts w:ascii="Times New Roman" w:hAnsi="Times New Roman" w:cs="Times New Roman"/>
          <w:color w:val="202124"/>
          <w:sz w:val="24"/>
          <w:szCs w:val="24"/>
          <w:shd w:val="clear" w:color="auto" w:fill="FFFFFF"/>
        </w:rPr>
        <w:t xml:space="preserve">Mandel, Emily John. </w:t>
      </w:r>
      <w:r w:rsidRPr="004014A0">
        <w:rPr>
          <w:rFonts w:ascii="Times New Roman" w:hAnsi="Times New Roman" w:cs="Times New Roman"/>
          <w:i/>
          <w:color w:val="202124"/>
          <w:sz w:val="24"/>
          <w:szCs w:val="24"/>
          <w:shd w:val="clear" w:color="auto" w:fill="FFFFFF"/>
        </w:rPr>
        <w:t>Station Eleven</w:t>
      </w:r>
      <w:r w:rsidR="004258F4">
        <w:rPr>
          <w:rFonts w:ascii="Times New Roman" w:hAnsi="Times New Roman" w:cs="Times New Roman"/>
          <w:color w:val="202124"/>
          <w:sz w:val="24"/>
          <w:szCs w:val="24"/>
          <w:shd w:val="clear" w:color="auto" w:fill="FFFFFF"/>
        </w:rPr>
        <w:t>. Picador, 2015: 1-336.</w:t>
      </w:r>
    </w:p>
    <w:p w:rsidR="00767948" w:rsidP="00427BE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Moraine, Sunny. </w:t>
      </w:r>
      <w:r w:rsidRPr="00DD4809">
        <w:rPr>
          <w:rFonts w:ascii="Times New Roman" w:hAnsi="Times New Roman" w:cs="Times New Roman"/>
          <w:i/>
          <w:sz w:val="24"/>
          <w:szCs w:val="24"/>
        </w:rPr>
        <w:t>A Heap of Broken Images</w:t>
      </w:r>
      <w:r>
        <w:rPr>
          <w:rFonts w:ascii="Times New Roman" w:hAnsi="Times New Roman" w:cs="Times New Roman"/>
          <w:sz w:val="24"/>
          <w:szCs w:val="24"/>
        </w:rPr>
        <w:t xml:space="preserve">. </w:t>
      </w:r>
      <w:r>
        <w:rPr>
          <w:rFonts w:ascii="Times New Roman" w:hAnsi="Times New Roman" w:cs="Times New Roman"/>
          <w:sz w:val="24"/>
          <w:szCs w:val="24"/>
        </w:rPr>
        <w:t>Clarkesworld</w:t>
      </w:r>
      <w:r>
        <w:rPr>
          <w:rFonts w:ascii="Times New Roman" w:hAnsi="Times New Roman" w:cs="Times New Roman"/>
          <w:sz w:val="24"/>
          <w:szCs w:val="24"/>
        </w:rPr>
        <w:t>, 2016.</w:t>
      </w:r>
    </w:p>
    <w:p w:rsidR="004437D9" w:rsidRPr="004437D9" w:rsidP="00427BED">
      <w:pPr>
        <w:tabs>
          <w:tab w:val="left" w:pos="6080"/>
        </w:tabs>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4E96" w:rsidRPr="004E190F">
    <w:pPr>
      <w:pStyle w:val="Header"/>
      <w:jc w:val="right"/>
      <w:rPr>
        <w:rFonts w:ascii="Times New Roman" w:hAnsi="Times New Roman" w:cs="Times New Roman"/>
        <w:sz w:val="24"/>
        <w:szCs w:val="24"/>
      </w:rPr>
    </w:pPr>
    <w:r w:rsidRPr="004E190F">
      <w:rPr>
        <w:rFonts w:ascii="Times New Roman" w:hAnsi="Times New Roman" w:cs="Times New Roman"/>
        <w:sz w:val="24"/>
        <w:szCs w:val="24"/>
      </w:rPr>
      <w:t>Surname</w:t>
    </w:r>
    <w:sdt>
      <w:sdtPr>
        <w:rPr>
          <w:rFonts w:ascii="Times New Roman" w:hAnsi="Times New Roman" w:cs="Times New Roman"/>
          <w:sz w:val="24"/>
          <w:szCs w:val="24"/>
        </w:rPr>
        <w:id w:val="-1879704975"/>
        <w:docPartObj>
          <w:docPartGallery w:val="Page Numbers (Top of Page)"/>
          <w:docPartUnique/>
        </w:docPartObj>
      </w:sdtPr>
      <w:sdtEndPr>
        <w:rPr>
          <w:noProof/>
        </w:rPr>
      </w:sdtEndPr>
      <w:sdtContent>
        <w:r w:rsidR="004258F4">
          <w:rPr>
            <w:rFonts w:ascii="Times New Roman" w:hAnsi="Times New Roman" w:cs="Times New Roman"/>
            <w:sz w:val="24"/>
            <w:szCs w:val="24"/>
          </w:rPr>
          <w:t xml:space="preserve"> </w:t>
        </w:r>
        <w:r w:rsidRPr="004E190F">
          <w:rPr>
            <w:rFonts w:ascii="Times New Roman" w:hAnsi="Times New Roman" w:cs="Times New Roman"/>
            <w:sz w:val="24"/>
            <w:szCs w:val="24"/>
          </w:rPr>
          <w:fldChar w:fldCharType="begin"/>
        </w:r>
        <w:r w:rsidRPr="004E190F">
          <w:rPr>
            <w:rFonts w:ascii="Times New Roman" w:hAnsi="Times New Roman" w:cs="Times New Roman"/>
            <w:sz w:val="24"/>
            <w:szCs w:val="24"/>
          </w:rPr>
          <w:instrText xml:space="preserve"> PAGE   \* MERGEFORMAT </w:instrText>
        </w:r>
        <w:r w:rsidRPr="004E190F">
          <w:rPr>
            <w:rFonts w:ascii="Times New Roman" w:hAnsi="Times New Roman" w:cs="Times New Roman"/>
            <w:sz w:val="24"/>
            <w:szCs w:val="24"/>
          </w:rPr>
          <w:fldChar w:fldCharType="separate"/>
        </w:r>
        <w:r w:rsidR="00427BED">
          <w:rPr>
            <w:rFonts w:ascii="Times New Roman" w:hAnsi="Times New Roman" w:cs="Times New Roman"/>
            <w:noProof/>
            <w:sz w:val="24"/>
            <w:szCs w:val="24"/>
          </w:rPr>
          <w:t>5</w:t>
        </w:r>
        <w:r w:rsidRPr="004E190F">
          <w:rPr>
            <w:rFonts w:ascii="Times New Roman" w:hAnsi="Times New Roman" w:cs="Times New Roman"/>
            <w:noProof/>
            <w:sz w:val="24"/>
            <w:szCs w:val="24"/>
          </w:rPr>
          <w:fldChar w:fldCharType="end"/>
        </w:r>
      </w:sdtContent>
    </w:sdt>
  </w:p>
  <w:p w:rsidR="00B74E96" w:rsidRPr="004E190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360"/>
    <w:rsid w:val="00060685"/>
    <w:rsid w:val="00083E6D"/>
    <w:rsid w:val="000F2FC4"/>
    <w:rsid w:val="000F54F5"/>
    <w:rsid w:val="00176004"/>
    <w:rsid w:val="001A6360"/>
    <w:rsid w:val="001D2AFA"/>
    <w:rsid w:val="0020099D"/>
    <w:rsid w:val="00235838"/>
    <w:rsid w:val="00252765"/>
    <w:rsid w:val="0027531D"/>
    <w:rsid w:val="002C18F3"/>
    <w:rsid w:val="0031461A"/>
    <w:rsid w:val="00316E02"/>
    <w:rsid w:val="003252CF"/>
    <w:rsid w:val="003970CA"/>
    <w:rsid w:val="003A3A29"/>
    <w:rsid w:val="004014A0"/>
    <w:rsid w:val="00410683"/>
    <w:rsid w:val="004258F4"/>
    <w:rsid w:val="00427BED"/>
    <w:rsid w:val="00440205"/>
    <w:rsid w:val="00442F0D"/>
    <w:rsid w:val="004437D9"/>
    <w:rsid w:val="00443AA2"/>
    <w:rsid w:val="00450B0D"/>
    <w:rsid w:val="00473990"/>
    <w:rsid w:val="004779F2"/>
    <w:rsid w:val="004C2E6A"/>
    <w:rsid w:val="004E190F"/>
    <w:rsid w:val="004E666D"/>
    <w:rsid w:val="004F3D78"/>
    <w:rsid w:val="0053151B"/>
    <w:rsid w:val="005411CB"/>
    <w:rsid w:val="005C68CE"/>
    <w:rsid w:val="005D14F1"/>
    <w:rsid w:val="005E1AAB"/>
    <w:rsid w:val="00613C9A"/>
    <w:rsid w:val="00646A2F"/>
    <w:rsid w:val="006675E4"/>
    <w:rsid w:val="00671E3D"/>
    <w:rsid w:val="006E224E"/>
    <w:rsid w:val="006F0D33"/>
    <w:rsid w:val="00750EE7"/>
    <w:rsid w:val="00767948"/>
    <w:rsid w:val="00774E73"/>
    <w:rsid w:val="007947DD"/>
    <w:rsid w:val="007C3845"/>
    <w:rsid w:val="007D520F"/>
    <w:rsid w:val="007F1F40"/>
    <w:rsid w:val="008002A5"/>
    <w:rsid w:val="00821D8D"/>
    <w:rsid w:val="00824B27"/>
    <w:rsid w:val="00852B5E"/>
    <w:rsid w:val="00873B75"/>
    <w:rsid w:val="008852FF"/>
    <w:rsid w:val="008F335B"/>
    <w:rsid w:val="00922DEA"/>
    <w:rsid w:val="009323A1"/>
    <w:rsid w:val="009348D2"/>
    <w:rsid w:val="009841D4"/>
    <w:rsid w:val="009B6DAF"/>
    <w:rsid w:val="00A037D0"/>
    <w:rsid w:val="00A17FC2"/>
    <w:rsid w:val="00A53D17"/>
    <w:rsid w:val="00A568E5"/>
    <w:rsid w:val="00A72A77"/>
    <w:rsid w:val="00AD4B35"/>
    <w:rsid w:val="00AF074B"/>
    <w:rsid w:val="00AF3406"/>
    <w:rsid w:val="00B13454"/>
    <w:rsid w:val="00B44820"/>
    <w:rsid w:val="00B74E96"/>
    <w:rsid w:val="00B805AD"/>
    <w:rsid w:val="00B95E1A"/>
    <w:rsid w:val="00BB42BD"/>
    <w:rsid w:val="00BE688D"/>
    <w:rsid w:val="00C32AE4"/>
    <w:rsid w:val="00CE4F62"/>
    <w:rsid w:val="00D707AD"/>
    <w:rsid w:val="00D85FC1"/>
    <w:rsid w:val="00D94002"/>
    <w:rsid w:val="00DD4339"/>
    <w:rsid w:val="00DD4809"/>
    <w:rsid w:val="00DF1FFA"/>
    <w:rsid w:val="00E06E16"/>
    <w:rsid w:val="00E24D79"/>
    <w:rsid w:val="00E56907"/>
    <w:rsid w:val="00E93964"/>
    <w:rsid w:val="00EA05C1"/>
    <w:rsid w:val="00EB5CAA"/>
    <w:rsid w:val="00EC1458"/>
    <w:rsid w:val="00EC50C3"/>
    <w:rsid w:val="00F22D40"/>
    <w:rsid w:val="00F3793B"/>
    <w:rsid w:val="00F662AC"/>
    <w:rsid w:val="00FC0F45"/>
    <w:rsid w:val="00FC4B8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3415C87"/>
  <w15:chartTrackingRefBased/>
  <w15:docId w15:val="{EC3F146C-5133-4E60-A55D-1A75A41BD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433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74E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E96"/>
  </w:style>
  <w:style w:type="paragraph" w:styleId="Footer">
    <w:name w:val="footer"/>
    <w:basedOn w:val="Normal"/>
    <w:link w:val="FooterChar"/>
    <w:uiPriority w:val="99"/>
    <w:unhideWhenUsed/>
    <w:rsid w:val="00B74E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4E96"/>
  </w:style>
  <w:style w:type="character" w:styleId="Hyperlink">
    <w:name w:val="Hyperlink"/>
    <w:basedOn w:val="DefaultParagraphFont"/>
    <w:uiPriority w:val="99"/>
    <w:semiHidden/>
    <w:unhideWhenUsed/>
    <w:rsid w:val="004437D9"/>
    <w:rPr>
      <w:color w:val="0000FF"/>
      <w:u w:val="single"/>
    </w:rPr>
  </w:style>
  <w:style w:type="character" w:customStyle="1" w:styleId="reference-accessdate">
    <w:name w:val="reference-accessdate"/>
    <w:basedOn w:val="DefaultParagraphFont"/>
    <w:rsid w:val="004437D9"/>
  </w:style>
  <w:style w:type="character" w:customStyle="1" w:styleId="nowrap">
    <w:name w:val="nowrap"/>
    <w:basedOn w:val="DefaultParagraphFont"/>
    <w:rsid w:val="00443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674</TotalTime>
  <Pages>5</Pages>
  <Words>915</Words>
  <Characters>5217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HP</cp:lastModifiedBy>
  <cp:revision>89</cp:revision>
  <dcterms:created xsi:type="dcterms:W3CDTF">2021-09-28T16:52:00Z</dcterms:created>
  <dcterms:modified xsi:type="dcterms:W3CDTF">2021-09-29T12:06:00Z</dcterms:modified>
</cp:coreProperties>
</file>